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38EA28" w14:textId="61B092A9" w:rsidR="00105112" w:rsidRPr="00827B86" w:rsidRDefault="009702D5" w:rsidP="00827B86">
      <w:pPr>
        <w:spacing w:after="0" w:line="30" w:lineRule="atLeast"/>
        <w:jc w:val="center"/>
        <w:rPr>
          <w:b/>
        </w:rPr>
      </w:pPr>
      <w:r w:rsidRPr="00827B86">
        <w:rPr>
          <w:b/>
        </w:rPr>
        <w:t>The Dream of World Powers</w:t>
      </w:r>
    </w:p>
    <w:p w14:paraId="576F8071" w14:textId="14944CA4" w:rsidR="000A65C6" w:rsidRDefault="009846D7" w:rsidP="00827B86">
      <w:pPr>
        <w:spacing w:after="0" w:line="30" w:lineRule="atLeast"/>
        <w:jc w:val="center"/>
        <w:rPr>
          <w:b/>
        </w:rPr>
      </w:pPr>
      <w:r w:rsidRPr="00827B86">
        <w:rPr>
          <w:b/>
        </w:rPr>
        <w:t>Dan</w:t>
      </w:r>
      <w:r w:rsidR="000A65C6" w:rsidRPr="00827B86">
        <w:rPr>
          <w:b/>
        </w:rPr>
        <w:t>iel</w:t>
      </w:r>
      <w:r w:rsidR="003B1DB9" w:rsidRPr="00827B86">
        <w:rPr>
          <w:b/>
        </w:rPr>
        <w:t xml:space="preserve"> </w:t>
      </w:r>
      <w:r w:rsidR="0056091A" w:rsidRPr="00827B86">
        <w:rPr>
          <w:b/>
        </w:rPr>
        <w:t>2:</w:t>
      </w:r>
      <w:r w:rsidR="009702D5" w:rsidRPr="00827B86">
        <w:rPr>
          <w:b/>
        </w:rPr>
        <w:t>31-49</w:t>
      </w:r>
    </w:p>
    <w:p w14:paraId="1016DF00" w14:textId="77777777" w:rsidR="00C834BD" w:rsidRPr="00827B86" w:rsidRDefault="00C834BD" w:rsidP="00827B86">
      <w:pPr>
        <w:spacing w:after="0" w:line="30" w:lineRule="atLeast"/>
        <w:rPr>
          <w:b/>
          <w:bCs/>
        </w:rPr>
      </w:pPr>
      <w:r w:rsidRPr="00827B86">
        <w:rPr>
          <w:b/>
          <w:bCs/>
        </w:rPr>
        <w:t>Introduction</w:t>
      </w:r>
    </w:p>
    <w:p w14:paraId="28666815" w14:textId="3A89E91C" w:rsidR="00D31D6A" w:rsidRDefault="00EF5D14" w:rsidP="00732461">
      <w:pPr>
        <w:spacing w:after="0" w:line="30" w:lineRule="atLeast"/>
      </w:pPr>
      <w:r w:rsidRPr="00D31D6A">
        <w:rPr>
          <w:bCs/>
        </w:rPr>
        <w:t>The study of future events is intriguing to many people</w:t>
      </w:r>
      <w:r w:rsidR="00243933" w:rsidRPr="00D31D6A">
        <w:rPr>
          <w:bCs/>
        </w:rPr>
        <w:t>.</w:t>
      </w:r>
      <w:r w:rsidR="00D31D6A">
        <w:rPr>
          <w:bCs/>
        </w:rPr>
        <w:t xml:space="preserve"> </w:t>
      </w:r>
      <w:r w:rsidR="00981EE0">
        <w:rPr>
          <w:bCs/>
        </w:rPr>
        <w:t>The prophecy section at the local Christian bookstore has several books. Online resources seem almost endless. People want to know what is going to happen</w:t>
      </w:r>
      <w:r w:rsidR="00FF1431">
        <w:rPr>
          <w:bCs/>
        </w:rPr>
        <w:t xml:space="preserve"> in the end</w:t>
      </w:r>
      <w:r w:rsidR="00981EE0">
        <w:rPr>
          <w:bCs/>
        </w:rPr>
        <w:t xml:space="preserve">. Only God’s Word is authoritative on the subject. </w:t>
      </w:r>
      <w:r w:rsidR="0069363D">
        <w:rPr>
          <w:bCs/>
        </w:rPr>
        <w:t>We must bear in mind that God’s revelation of end time events is not to satisfy our curiosity</w:t>
      </w:r>
      <w:r w:rsidR="00732461">
        <w:rPr>
          <w:bCs/>
        </w:rPr>
        <w:t>; r</w:t>
      </w:r>
      <w:r w:rsidR="0069363D">
        <w:rPr>
          <w:bCs/>
        </w:rPr>
        <w:t xml:space="preserve">ather, it is to provide hope and to equip believers for godly living regardless of their circumstances. In Daniel 2, Daniel explains </w:t>
      </w:r>
      <w:r>
        <w:t>Nebuchadnezzar</w:t>
      </w:r>
      <w:r w:rsidR="0069363D">
        <w:t>’s dream and its interpretation. Much of the prophecy has been fulfilled. We can be encouraged by knowing what is to come. It clearly demonstrates that God is sovereignly in control</w:t>
      </w:r>
      <w:r w:rsidR="00FF1431">
        <w:t xml:space="preserve"> and </w:t>
      </w:r>
      <w:r w:rsidR="0069363D">
        <w:t xml:space="preserve">why we should live for </w:t>
      </w:r>
      <w:r w:rsidR="00FF1431">
        <w:t>His</w:t>
      </w:r>
      <w:r w:rsidR="0069363D">
        <w:t xml:space="preserve"> kingdom. </w:t>
      </w:r>
    </w:p>
    <w:p w14:paraId="57C0B189" w14:textId="77777777" w:rsidR="00732461" w:rsidRPr="00B71160" w:rsidRDefault="00732461" w:rsidP="00732461">
      <w:pPr>
        <w:spacing w:after="0" w:line="30" w:lineRule="atLeast"/>
        <w:rPr>
          <w:bCs/>
        </w:rPr>
      </w:pPr>
    </w:p>
    <w:p w14:paraId="73505BC4" w14:textId="4064A74A" w:rsidR="00243933" w:rsidRPr="00917769" w:rsidRDefault="00917769" w:rsidP="00732461">
      <w:pPr>
        <w:pStyle w:val="ListParagraph"/>
        <w:numPr>
          <w:ilvl w:val="0"/>
          <w:numId w:val="12"/>
        </w:numPr>
        <w:spacing w:after="0" w:line="30" w:lineRule="atLeast"/>
        <w:ind w:left="360"/>
        <w:rPr>
          <w:b/>
        </w:rPr>
      </w:pPr>
      <w:r w:rsidRPr="00917769">
        <w:rPr>
          <w:b/>
        </w:rPr>
        <w:t>Daniel</w:t>
      </w:r>
      <w:r w:rsidR="00243933" w:rsidRPr="00917769">
        <w:rPr>
          <w:b/>
        </w:rPr>
        <w:t xml:space="preserve"> first told </w:t>
      </w:r>
      <w:r w:rsidR="00FF1431">
        <w:rPr>
          <w:b/>
        </w:rPr>
        <w:t>King Nebuchadnezzar</w:t>
      </w:r>
      <w:r w:rsidR="00243933" w:rsidRPr="00917769">
        <w:rPr>
          <w:b/>
        </w:rPr>
        <w:t xml:space="preserve"> the dream. (v. 31-35)</w:t>
      </w:r>
    </w:p>
    <w:p w14:paraId="21EE9950" w14:textId="4BB11735" w:rsidR="00243933" w:rsidRDefault="005247C6" w:rsidP="00732461">
      <w:pPr>
        <w:pStyle w:val="ListParagraph"/>
        <w:numPr>
          <w:ilvl w:val="1"/>
          <w:numId w:val="12"/>
        </w:numPr>
        <w:spacing w:after="0" w:line="30" w:lineRule="atLeast"/>
        <w:ind w:left="720"/>
      </w:pPr>
      <w:r>
        <w:t xml:space="preserve">The king dreamed of an impressive </w:t>
      </w:r>
      <w:r w:rsidR="00243933">
        <w:t xml:space="preserve">statue. </w:t>
      </w:r>
      <w:r w:rsidR="00A71C3A">
        <w:t>It had to be large in his dream</w:t>
      </w:r>
      <w:r w:rsidR="00732461">
        <w:t>; h</w:t>
      </w:r>
      <w:r w:rsidR="00D31D6A">
        <w:t>e</w:t>
      </w:r>
      <w:r w:rsidR="00243933">
        <w:t xml:space="preserve"> buil</w:t>
      </w:r>
      <w:r w:rsidR="00D31D6A">
        <w:t>t</w:t>
      </w:r>
      <w:r w:rsidR="00243933">
        <w:t xml:space="preserve"> </w:t>
      </w:r>
      <w:r w:rsidR="00D31D6A">
        <w:t xml:space="preserve">a </w:t>
      </w:r>
      <w:r w:rsidR="00732461">
        <w:t>90-foot-tall</w:t>
      </w:r>
      <w:r w:rsidR="00D31D6A">
        <w:t xml:space="preserve"> statue in chapter </w:t>
      </w:r>
      <w:r w:rsidR="00243933">
        <w:t>3</w:t>
      </w:r>
      <w:r w:rsidR="00D31D6A">
        <w:t xml:space="preserve">. </w:t>
      </w:r>
      <w:r w:rsidR="00243933">
        <w:t>It had a</w:t>
      </w:r>
      <w:r w:rsidR="00917769">
        <w:t>n amazing</w:t>
      </w:r>
      <w:r w:rsidR="00243933">
        <w:t xml:space="preserve"> brightness. As it stood before Nebuchadnezzar</w:t>
      </w:r>
      <w:r w:rsidR="00732461">
        <w:t>,</w:t>
      </w:r>
      <w:r w:rsidR="00243933">
        <w:t xml:space="preserve"> it was intimidating</w:t>
      </w:r>
      <w:r w:rsidR="00FF1431">
        <w:t xml:space="preserve"> and </w:t>
      </w:r>
      <w:r w:rsidR="00917769">
        <w:t xml:space="preserve">caused alarm. </w:t>
      </w:r>
    </w:p>
    <w:p w14:paraId="6E8AAA36" w14:textId="62786247" w:rsidR="0022207B" w:rsidRDefault="00917769" w:rsidP="00732461">
      <w:pPr>
        <w:pStyle w:val="ListParagraph"/>
        <w:numPr>
          <w:ilvl w:val="1"/>
          <w:numId w:val="12"/>
        </w:numPr>
        <w:spacing w:after="0" w:line="30" w:lineRule="atLeast"/>
        <w:ind w:left="720"/>
      </w:pPr>
      <w:r>
        <w:t>The parts of the statue consisted of varying metals</w:t>
      </w:r>
      <w:r w:rsidR="00155CFF">
        <w:t xml:space="preserve">: </w:t>
      </w:r>
      <w:r w:rsidR="00243933">
        <w:t>The statue’s head was made of gold</w:t>
      </w:r>
      <w:r w:rsidR="00155CFF">
        <w:t>; t</w:t>
      </w:r>
      <w:r w:rsidR="00243933">
        <w:t xml:space="preserve">he </w:t>
      </w:r>
      <w:r w:rsidR="0022207B">
        <w:t>chest and arms of silver</w:t>
      </w:r>
      <w:r w:rsidR="00155CFF">
        <w:t>; t</w:t>
      </w:r>
      <w:r w:rsidR="0022207B">
        <w:t>he belly and thighs of bras</w:t>
      </w:r>
      <w:r w:rsidR="00155CFF">
        <w:t>s; t</w:t>
      </w:r>
      <w:r w:rsidR="0022207B">
        <w:t>he legs of iron</w:t>
      </w:r>
      <w:r w:rsidR="00155CFF">
        <w:t>; t</w:t>
      </w:r>
      <w:r w:rsidR="0022207B">
        <w:t xml:space="preserve">he feet were cast as part iron and part clay. </w:t>
      </w:r>
    </w:p>
    <w:p w14:paraId="330CFA7F" w14:textId="76530321" w:rsidR="00873159" w:rsidRDefault="00D31D6A" w:rsidP="00732461">
      <w:pPr>
        <w:pStyle w:val="ListParagraph"/>
        <w:numPr>
          <w:ilvl w:val="1"/>
          <w:numId w:val="12"/>
        </w:numPr>
        <w:spacing w:after="0" w:line="30" w:lineRule="atLeast"/>
        <w:ind w:left="720"/>
      </w:pPr>
      <w:r>
        <w:t>Take note of these initial</w:t>
      </w:r>
      <w:r w:rsidR="00917769">
        <w:t xml:space="preserve"> observations </w:t>
      </w:r>
      <w:r>
        <w:t>regarding</w:t>
      </w:r>
      <w:r w:rsidR="00917769">
        <w:t xml:space="preserve"> the statue. It </w:t>
      </w:r>
      <w:r w:rsidR="00FF1431">
        <w:t xml:space="preserve">is </w:t>
      </w:r>
      <w:r w:rsidR="00917769">
        <w:t>d</w:t>
      </w:r>
      <w:r w:rsidR="00165704">
        <w:t xml:space="preserve">istinct in its </w:t>
      </w:r>
      <w:r>
        <w:t xml:space="preserve">various </w:t>
      </w:r>
      <w:r w:rsidR="00165704">
        <w:t>parts</w:t>
      </w:r>
      <w:r>
        <w:t xml:space="preserve"> and </w:t>
      </w:r>
      <w:r w:rsidR="00165704">
        <w:t xml:space="preserve">yet </w:t>
      </w:r>
      <w:r w:rsidR="00917769">
        <w:t xml:space="preserve">connected. The value of the metals </w:t>
      </w:r>
      <w:r w:rsidR="00917769" w:rsidRPr="00426992">
        <w:rPr>
          <w:i/>
          <w:iCs/>
        </w:rPr>
        <w:t>decreased</w:t>
      </w:r>
      <w:r w:rsidR="00917769">
        <w:t xml:space="preserve"> as additional metals were introduced.</w:t>
      </w:r>
      <w:r w:rsidR="00165704">
        <w:t xml:space="preserve"> (gold to clay)</w:t>
      </w:r>
      <w:r w:rsidR="00917769">
        <w:t xml:space="preserve"> The strength of the metals </w:t>
      </w:r>
      <w:r w:rsidR="00917769" w:rsidRPr="00426992">
        <w:rPr>
          <w:i/>
          <w:iCs/>
        </w:rPr>
        <w:t>increased</w:t>
      </w:r>
      <w:r w:rsidR="00917769">
        <w:t xml:space="preserve"> as the additional metals were introduced. </w:t>
      </w:r>
      <w:r w:rsidR="00165704">
        <w:t>(gold to iron)</w:t>
      </w:r>
      <w:r w:rsidR="00426992">
        <w:t xml:space="preserve"> </w:t>
      </w:r>
      <w:r w:rsidR="00917769">
        <w:t xml:space="preserve">It </w:t>
      </w:r>
      <w:r w:rsidR="00F8550E">
        <w:t>is</w:t>
      </w:r>
      <w:r w:rsidR="00FF1431">
        <w:t>, however,</w:t>
      </w:r>
      <w:r w:rsidR="00F8550E">
        <w:t xml:space="preserve"> built on</w:t>
      </w:r>
      <w:r w:rsidR="00917769">
        <w:t xml:space="preserve"> a feeble foundation. Iron does not mix with clay. </w:t>
      </w:r>
      <w:r w:rsidR="00FF1431">
        <w:t>Notice also that a</w:t>
      </w:r>
      <w:r w:rsidR="00873159">
        <w:t>ll the</w:t>
      </w:r>
      <w:r w:rsidR="005247C6">
        <w:t xml:space="preserve"> materials </w:t>
      </w:r>
      <w:r>
        <w:t>we</w:t>
      </w:r>
      <w:r w:rsidR="005247C6">
        <w:t xml:space="preserve">re present until it was </w:t>
      </w:r>
      <w:r w:rsidR="00426992">
        <w:t xml:space="preserve">finally </w:t>
      </w:r>
      <w:r w:rsidR="005247C6">
        <w:t>destroyed</w:t>
      </w:r>
      <w:r w:rsidR="00873159">
        <w:t xml:space="preserve">. </w:t>
      </w:r>
    </w:p>
    <w:p w14:paraId="2204F2DC" w14:textId="7BBEF125" w:rsidR="00917769" w:rsidRDefault="0022207B" w:rsidP="00732461">
      <w:pPr>
        <w:pStyle w:val="ListParagraph"/>
        <w:numPr>
          <w:ilvl w:val="1"/>
          <w:numId w:val="12"/>
        </w:numPr>
        <w:spacing w:after="0" w:line="30" w:lineRule="atLeast"/>
        <w:ind w:left="720"/>
      </w:pPr>
      <w:r>
        <w:t xml:space="preserve">A stone was </w:t>
      </w:r>
      <w:r w:rsidR="00917769">
        <w:t xml:space="preserve">cut out of a mountain without the effort of human hands. </w:t>
      </w:r>
      <w:r>
        <w:t>(v. 34</w:t>
      </w:r>
      <w:r w:rsidR="00426992">
        <w:t>-35</w:t>
      </w:r>
      <w:r>
        <w:t>)</w:t>
      </w:r>
      <w:r w:rsidR="00426992">
        <w:t xml:space="preserve"> </w:t>
      </w:r>
      <w:r w:rsidR="0013031C">
        <w:t>It was hurled at the image</w:t>
      </w:r>
      <w:r w:rsidR="00732461">
        <w:t>,</w:t>
      </w:r>
      <w:r w:rsidR="008D21CE">
        <w:t xml:space="preserve"> smiting the feet</w:t>
      </w:r>
      <w:r w:rsidR="0013031C">
        <w:t xml:space="preserve">. </w:t>
      </w:r>
      <w:r>
        <w:t xml:space="preserve">Upon impact, the entire image </w:t>
      </w:r>
      <w:r w:rsidR="00732461">
        <w:t>collapsed,</w:t>
      </w:r>
      <w:r w:rsidR="0013031C">
        <w:t xml:space="preserve"> and the parts were </w:t>
      </w:r>
      <w:r>
        <w:t xml:space="preserve">no </w:t>
      </w:r>
      <w:r w:rsidR="00917769">
        <w:t>longer recognizable.</w:t>
      </w:r>
      <w:r w:rsidR="00426992">
        <w:t xml:space="preserve"> </w:t>
      </w:r>
      <w:r w:rsidR="004426DA">
        <w:t xml:space="preserve">The new kingdom did not build on the old. It established something brand new. </w:t>
      </w:r>
      <w:r>
        <w:t>The stone immediately became a great mountain that filled the whole earth</w:t>
      </w:r>
      <w:r w:rsidR="00FF1431">
        <w:t xml:space="preserve">! </w:t>
      </w:r>
      <w:r>
        <w:t xml:space="preserve"> </w:t>
      </w:r>
    </w:p>
    <w:p w14:paraId="0BCC0403" w14:textId="77777777" w:rsidR="00732461" w:rsidRPr="00732461" w:rsidRDefault="00732461" w:rsidP="00732461">
      <w:pPr>
        <w:spacing w:after="0" w:line="30" w:lineRule="atLeast"/>
        <w:ind w:left="360"/>
        <w:rPr>
          <w:sz w:val="16"/>
          <w:szCs w:val="16"/>
        </w:rPr>
      </w:pPr>
    </w:p>
    <w:p w14:paraId="32E5AD4D" w14:textId="77777777" w:rsidR="0022207B" w:rsidRPr="00917769" w:rsidRDefault="0022207B" w:rsidP="00732461">
      <w:pPr>
        <w:pStyle w:val="ListParagraph"/>
        <w:numPr>
          <w:ilvl w:val="0"/>
          <w:numId w:val="12"/>
        </w:numPr>
        <w:spacing w:after="0" w:line="30" w:lineRule="atLeast"/>
        <w:ind w:left="360"/>
        <w:rPr>
          <w:b/>
        </w:rPr>
      </w:pPr>
      <w:r w:rsidRPr="00917769">
        <w:rPr>
          <w:b/>
        </w:rPr>
        <w:t>Daniel proceeded to give the interpretation. (v. 36-</w:t>
      </w:r>
      <w:r w:rsidR="00917769" w:rsidRPr="00917769">
        <w:rPr>
          <w:b/>
        </w:rPr>
        <w:t>45)</w:t>
      </w:r>
    </w:p>
    <w:p w14:paraId="2A3B1B15" w14:textId="50AFD45D" w:rsidR="006C3DA8" w:rsidRDefault="00F8550E" w:rsidP="00732461">
      <w:pPr>
        <w:pStyle w:val="ListParagraph"/>
        <w:numPr>
          <w:ilvl w:val="1"/>
          <w:numId w:val="12"/>
        </w:numPr>
        <w:spacing w:after="0" w:line="30" w:lineRule="atLeast"/>
        <w:ind w:left="720"/>
      </w:pPr>
      <w:r>
        <w:t xml:space="preserve">The various materials represent world powers. It is helpful to note that </w:t>
      </w:r>
      <w:r w:rsidR="006C3DA8">
        <w:t xml:space="preserve">Daniel’s vision in chapter 7 communicates the same prophecy using the images of animals. </w:t>
      </w:r>
      <w:r>
        <w:t>The four</w:t>
      </w:r>
      <w:r w:rsidR="006C3DA8">
        <w:t xml:space="preserve"> beasts </w:t>
      </w:r>
      <w:r>
        <w:t>represent</w:t>
      </w:r>
      <w:r w:rsidR="006C3DA8">
        <w:t xml:space="preserve"> four kingdoms that exist until Christ </w:t>
      </w:r>
      <w:r>
        <w:t>returns</w:t>
      </w:r>
      <w:r w:rsidR="006C3DA8">
        <w:t xml:space="preserve">. </w:t>
      </w:r>
    </w:p>
    <w:p w14:paraId="3F0BAFAE" w14:textId="67BF4DC0" w:rsidR="006C3DA8" w:rsidRDefault="006C3DA8" w:rsidP="00732461">
      <w:pPr>
        <w:pStyle w:val="ListParagraph"/>
        <w:numPr>
          <w:ilvl w:val="1"/>
          <w:numId w:val="12"/>
        </w:numPr>
        <w:spacing w:after="0" w:line="30" w:lineRule="atLeast"/>
        <w:ind w:left="720"/>
      </w:pPr>
      <w:r>
        <w:t xml:space="preserve">Liberal scholars hold to a late date for </w:t>
      </w:r>
      <w:r w:rsidR="00697043">
        <w:t xml:space="preserve">the writing of the book of </w:t>
      </w:r>
      <w:r>
        <w:t>Daniel</w:t>
      </w:r>
      <w:r w:rsidR="00697043">
        <w:t xml:space="preserve"> because the details are too precise. However, we serve the God who </w:t>
      </w:r>
      <w:r w:rsidR="003B15C7">
        <w:t>can reveal the future as though it were history</w:t>
      </w:r>
      <w:r w:rsidR="00F8550E">
        <w:t xml:space="preserve">! </w:t>
      </w:r>
      <w:r w:rsidR="003B15C7">
        <w:t xml:space="preserve"> </w:t>
      </w:r>
    </w:p>
    <w:p w14:paraId="727AF07A" w14:textId="45C10070" w:rsidR="0022207B" w:rsidRDefault="0022207B" w:rsidP="00732461">
      <w:pPr>
        <w:pStyle w:val="ListParagraph"/>
        <w:numPr>
          <w:ilvl w:val="1"/>
          <w:numId w:val="12"/>
        </w:numPr>
        <w:spacing w:after="0" w:line="30" w:lineRule="atLeast"/>
        <w:ind w:left="720"/>
      </w:pPr>
      <w:r>
        <w:t>The head of gold represents the Babylonian kingdom</w:t>
      </w:r>
      <w:r w:rsidR="00F8550E">
        <w:t xml:space="preserve"> under the leadership of King Nebuchadnezzar</w:t>
      </w:r>
      <w:r>
        <w:t>. (v. 37-38)</w:t>
      </w:r>
    </w:p>
    <w:p w14:paraId="0F729665" w14:textId="3B624876" w:rsidR="0009365B" w:rsidRDefault="00F8550E" w:rsidP="00732461">
      <w:pPr>
        <w:pStyle w:val="ListParagraph"/>
        <w:numPr>
          <w:ilvl w:val="0"/>
          <w:numId w:val="17"/>
        </w:numPr>
        <w:spacing w:after="0" w:line="30" w:lineRule="atLeast"/>
        <w:ind w:left="1080"/>
      </w:pPr>
      <w:r>
        <w:t>His</w:t>
      </w:r>
      <w:r w:rsidR="0009365B">
        <w:t xml:space="preserve"> kingdom extended from Israel across the </w:t>
      </w:r>
      <w:r w:rsidR="00C22E54">
        <w:t>F</w:t>
      </w:r>
      <w:r w:rsidR="0009365B">
        <w:t xml:space="preserve">ertile </w:t>
      </w:r>
      <w:r w:rsidR="00C22E54">
        <w:t>C</w:t>
      </w:r>
      <w:r w:rsidR="0009365B">
        <w:t>rescent and north into a portion of modern</w:t>
      </w:r>
      <w:r w:rsidR="00697043">
        <w:t>-</w:t>
      </w:r>
      <w:r w:rsidR="0009365B">
        <w:t xml:space="preserve">day Turkey. </w:t>
      </w:r>
    </w:p>
    <w:p w14:paraId="1BCA974D" w14:textId="4482B607" w:rsidR="004426DA" w:rsidRDefault="00474A7D" w:rsidP="00732461">
      <w:pPr>
        <w:pStyle w:val="ListParagraph"/>
        <w:numPr>
          <w:ilvl w:val="0"/>
          <w:numId w:val="17"/>
        </w:numPr>
        <w:spacing w:after="0" w:line="30" w:lineRule="atLeast"/>
        <w:ind w:left="1080"/>
      </w:pPr>
      <w:r>
        <w:t>His kingdom was impressive</w:t>
      </w:r>
      <w:r w:rsidR="00F8550E">
        <w:t xml:space="preserve">, but it </w:t>
      </w:r>
      <w:r w:rsidR="006800CB">
        <w:t>did</w:t>
      </w:r>
      <w:r w:rsidR="0022207B">
        <w:t xml:space="preserve"> not last</w:t>
      </w:r>
      <w:r w:rsidR="006800CB">
        <w:t xml:space="preserve"> </w:t>
      </w:r>
      <w:r w:rsidR="00155CFF">
        <w:t>(</w:t>
      </w:r>
      <w:r>
        <w:t>636</w:t>
      </w:r>
      <w:r w:rsidR="0022207B">
        <w:t xml:space="preserve"> to 539 BC</w:t>
      </w:r>
      <w:r w:rsidR="00155CFF">
        <w:t>)</w:t>
      </w:r>
      <w:r w:rsidR="006800CB">
        <w:t>.</w:t>
      </w:r>
      <w:r w:rsidR="0022207B">
        <w:t xml:space="preserve"> </w:t>
      </w:r>
    </w:p>
    <w:p w14:paraId="461B1F31" w14:textId="01D94752" w:rsidR="0022207B" w:rsidRDefault="0022207B" w:rsidP="00732461">
      <w:pPr>
        <w:pStyle w:val="ListParagraph"/>
        <w:numPr>
          <w:ilvl w:val="1"/>
          <w:numId w:val="12"/>
        </w:numPr>
        <w:spacing w:after="0" w:line="30" w:lineRule="atLeast"/>
        <w:ind w:left="720"/>
      </w:pPr>
      <w:r>
        <w:t>His ki</w:t>
      </w:r>
      <w:r w:rsidR="00917769">
        <w:t xml:space="preserve">ngdom was overthrown by the </w:t>
      </w:r>
      <w:r w:rsidR="00474A7D">
        <w:t>Medo</w:t>
      </w:r>
      <w:r>
        <w:t>-Persian Empire</w:t>
      </w:r>
      <w:r w:rsidR="00200C8B">
        <w:t>, represented in the dream as the chest and arms of silver</w:t>
      </w:r>
      <w:r>
        <w:t>. (v. 39)</w:t>
      </w:r>
    </w:p>
    <w:p w14:paraId="7EB776FD" w14:textId="79780110" w:rsidR="00904E31" w:rsidRDefault="004426DA" w:rsidP="00732461">
      <w:pPr>
        <w:pStyle w:val="ListParagraph"/>
        <w:numPr>
          <w:ilvl w:val="0"/>
          <w:numId w:val="18"/>
        </w:numPr>
        <w:spacing w:after="0" w:line="30" w:lineRule="atLeast"/>
        <w:ind w:left="1080"/>
      </w:pPr>
      <w:r>
        <w:t>The Bible and secular h</w:t>
      </w:r>
      <w:r w:rsidR="0022207B">
        <w:t xml:space="preserve">istory make clear that the </w:t>
      </w:r>
      <w:r w:rsidR="00474A7D">
        <w:t>Medo</w:t>
      </w:r>
      <w:r w:rsidR="0022207B">
        <w:t>-Persia Empire succeeded the Babylonian Empire</w:t>
      </w:r>
      <w:r w:rsidR="00B71160">
        <w:t xml:space="preserve"> and </w:t>
      </w:r>
      <w:r w:rsidR="00904E31">
        <w:t xml:space="preserve">that they </w:t>
      </w:r>
      <w:r w:rsidR="00B71160">
        <w:t>were</w:t>
      </w:r>
      <w:r w:rsidR="00904E31">
        <w:t xml:space="preserve"> a </w:t>
      </w:r>
      <w:proofErr w:type="gramStart"/>
      <w:r w:rsidR="00904E31">
        <w:t>united kingdom</w:t>
      </w:r>
      <w:proofErr w:type="gramEnd"/>
      <w:r w:rsidR="00732461">
        <w:t>.</w:t>
      </w:r>
      <w:r w:rsidR="00B71160">
        <w:t xml:space="preserve"> (2 Chron</w:t>
      </w:r>
      <w:r w:rsidR="00732461">
        <w:t>icles</w:t>
      </w:r>
      <w:r w:rsidR="00B71160">
        <w:t xml:space="preserve"> 36:20-23; Dan</w:t>
      </w:r>
      <w:r w:rsidR="00732461">
        <w:t>iel</w:t>
      </w:r>
      <w:r w:rsidR="00B71160">
        <w:t xml:space="preserve"> 5:31; 6:8; 8:20) </w:t>
      </w:r>
    </w:p>
    <w:p w14:paraId="5A9CD580" w14:textId="31A264DC" w:rsidR="00436132" w:rsidRDefault="00B71160" w:rsidP="00732461">
      <w:pPr>
        <w:pStyle w:val="ListParagraph"/>
        <w:numPr>
          <w:ilvl w:val="0"/>
          <w:numId w:val="18"/>
        </w:numPr>
        <w:spacing w:after="0" w:line="30" w:lineRule="atLeast"/>
        <w:ind w:left="1080"/>
      </w:pPr>
      <w:r>
        <w:t xml:space="preserve">In </w:t>
      </w:r>
      <w:r w:rsidR="00873159">
        <w:t>Daniel’s</w:t>
      </w:r>
      <w:r w:rsidR="00436132">
        <w:t xml:space="preserve"> vision in chapter 8</w:t>
      </w:r>
      <w:r>
        <w:t>, t</w:t>
      </w:r>
      <w:r w:rsidR="00436132">
        <w:t xml:space="preserve">he </w:t>
      </w:r>
      <w:r w:rsidR="00474A7D">
        <w:t>Medo</w:t>
      </w:r>
      <w:r w:rsidR="00436132">
        <w:t xml:space="preserve">-Persian Empire is represented as </w:t>
      </w:r>
      <w:r>
        <w:t>a</w:t>
      </w:r>
      <w:r w:rsidR="00436132">
        <w:t xml:space="preserve"> ram.</w:t>
      </w:r>
      <w:r>
        <w:t xml:space="preserve"> </w:t>
      </w:r>
      <w:r w:rsidR="00436132">
        <w:t xml:space="preserve">One horn was more prominent than the other to illustrate that Persia would be the more dominate of the two. </w:t>
      </w:r>
      <w:r w:rsidR="004D7F31">
        <w:t>(8:3)</w:t>
      </w:r>
    </w:p>
    <w:p w14:paraId="4DB776AD" w14:textId="0BCDBA40" w:rsidR="004426DA" w:rsidRDefault="004426DA" w:rsidP="00732461">
      <w:pPr>
        <w:pStyle w:val="ListParagraph"/>
        <w:numPr>
          <w:ilvl w:val="0"/>
          <w:numId w:val="18"/>
        </w:numPr>
        <w:spacing w:after="0" w:line="30" w:lineRule="atLeast"/>
        <w:ind w:left="1080"/>
      </w:pPr>
      <w:r>
        <w:t>The empire covered an immense amount of territory</w:t>
      </w:r>
      <w:r w:rsidR="00732461">
        <w:t>,</w:t>
      </w:r>
      <w:r w:rsidR="00155CFF">
        <w:t xml:space="preserve"> </w:t>
      </w:r>
      <w:r>
        <w:t>stretch</w:t>
      </w:r>
      <w:r w:rsidR="00155CFF">
        <w:t>ing</w:t>
      </w:r>
      <w:r>
        <w:t xml:space="preserve"> from </w:t>
      </w:r>
      <w:r w:rsidR="00200C8B">
        <w:t xml:space="preserve">northern </w:t>
      </w:r>
      <w:r>
        <w:t>Africa</w:t>
      </w:r>
      <w:r w:rsidR="00B71160">
        <w:t xml:space="preserve"> to</w:t>
      </w:r>
      <w:r>
        <w:t xml:space="preserve"> China and India on the east. </w:t>
      </w:r>
    </w:p>
    <w:p w14:paraId="3B7A1DB9" w14:textId="3DE44478" w:rsidR="004426DA" w:rsidRDefault="00B71160" w:rsidP="00732461">
      <w:pPr>
        <w:pStyle w:val="ListParagraph"/>
        <w:numPr>
          <w:ilvl w:val="0"/>
          <w:numId w:val="18"/>
        </w:numPr>
        <w:spacing w:after="0" w:line="30" w:lineRule="atLeast"/>
        <w:ind w:left="1080"/>
      </w:pPr>
      <w:r>
        <w:t>This</w:t>
      </w:r>
      <w:r w:rsidR="004426DA">
        <w:t xml:space="preserve"> kingdom was impressive, but it </w:t>
      </w:r>
      <w:proofErr w:type="gramStart"/>
      <w:r w:rsidR="004426DA">
        <w:t>didn’t</w:t>
      </w:r>
      <w:proofErr w:type="gramEnd"/>
      <w:r w:rsidR="004426DA">
        <w:t xml:space="preserve"> last</w:t>
      </w:r>
      <w:r w:rsidR="006800CB">
        <w:t xml:space="preserve"> </w:t>
      </w:r>
      <w:r w:rsidR="00155CFF">
        <w:t>(</w:t>
      </w:r>
      <w:r w:rsidR="004426DA">
        <w:t>539-330 BC</w:t>
      </w:r>
      <w:r w:rsidR="00155CFF">
        <w:t>)</w:t>
      </w:r>
      <w:r w:rsidR="006800CB">
        <w:t>.</w:t>
      </w:r>
      <w:r w:rsidR="004426DA">
        <w:t xml:space="preserve"> </w:t>
      </w:r>
    </w:p>
    <w:p w14:paraId="56D30664" w14:textId="6E6EF167" w:rsidR="00436132" w:rsidRDefault="00436132" w:rsidP="00732461">
      <w:pPr>
        <w:pStyle w:val="ListParagraph"/>
        <w:numPr>
          <w:ilvl w:val="1"/>
          <w:numId w:val="12"/>
        </w:numPr>
        <w:spacing w:after="0" w:line="30" w:lineRule="atLeast"/>
        <w:ind w:left="720"/>
      </w:pPr>
      <w:r>
        <w:t>The third kingdom in Nebuchadnezzar’s dream is represented by the belly and thighs of brass</w:t>
      </w:r>
      <w:r w:rsidR="00732461">
        <w:t>,</w:t>
      </w:r>
      <w:r w:rsidR="006800CB">
        <w:t xml:space="preserve"> because of its speed in conquering the world</w:t>
      </w:r>
      <w:r>
        <w:t>. (v. 39)</w:t>
      </w:r>
    </w:p>
    <w:p w14:paraId="08C0E3E6" w14:textId="485625ED" w:rsidR="004D7F31" w:rsidRDefault="00436132" w:rsidP="00732461">
      <w:pPr>
        <w:pStyle w:val="ListParagraph"/>
        <w:numPr>
          <w:ilvl w:val="0"/>
          <w:numId w:val="19"/>
        </w:numPr>
        <w:spacing w:after="0" w:line="30" w:lineRule="atLeast"/>
        <w:ind w:left="1080"/>
      </w:pPr>
      <w:r>
        <w:t xml:space="preserve">The </w:t>
      </w:r>
      <w:r w:rsidR="004426DA">
        <w:t>Greek</w:t>
      </w:r>
      <w:r>
        <w:t xml:space="preserve"> Empire under the</w:t>
      </w:r>
      <w:r w:rsidR="006800CB">
        <w:t xml:space="preserve"> youthful</w:t>
      </w:r>
      <w:r>
        <w:t xml:space="preserve"> leadership of Alexander the Great </w:t>
      </w:r>
      <w:r w:rsidR="004D7F31">
        <w:t xml:space="preserve">marched against the Medo-Persian Empire in 332 BC and defeated it in a series of battles. </w:t>
      </w:r>
    </w:p>
    <w:p w14:paraId="6AF39D3C" w14:textId="658DF83E" w:rsidR="00436132" w:rsidRDefault="00873159" w:rsidP="00732461">
      <w:pPr>
        <w:pStyle w:val="ListParagraph"/>
        <w:numPr>
          <w:ilvl w:val="0"/>
          <w:numId w:val="19"/>
        </w:numPr>
        <w:spacing w:after="0" w:line="30" w:lineRule="atLeast"/>
        <w:ind w:left="1080"/>
      </w:pPr>
      <w:r>
        <w:t xml:space="preserve">It </w:t>
      </w:r>
      <w:r w:rsidR="00D25C72">
        <w:t>spread quickly</w:t>
      </w:r>
      <w:r>
        <w:t xml:space="preserve"> under </w:t>
      </w:r>
      <w:r w:rsidR="006800CB">
        <w:t xml:space="preserve">his </w:t>
      </w:r>
      <w:r>
        <w:t>aggressive leadership style</w:t>
      </w:r>
      <w:r w:rsidR="006800CB">
        <w:t xml:space="preserve">. </w:t>
      </w:r>
      <w:r w:rsidR="002A1D2E">
        <w:t xml:space="preserve">He is said to have led his Greek armies across the entire Medo-Persian empire in 12 years. </w:t>
      </w:r>
      <w:r w:rsidR="00D25C72">
        <w:t xml:space="preserve"> </w:t>
      </w:r>
    </w:p>
    <w:p w14:paraId="281C344E" w14:textId="416D863F" w:rsidR="00D25C72" w:rsidRDefault="00D25C72" w:rsidP="00732461">
      <w:pPr>
        <w:pStyle w:val="ListParagraph"/>
        <w:numPr>
          <w:ilvl w:val="0"/>
          <w:numId w:val="19"/>
        </w:numPr>
        <w:spacing w:after="0" w:line="30" w:lineRule="atLeast"/>
        <w:ind w:left="1080"/>
      </w:pPr>
      <w:r>
        <w:lastRenderedPageBreak/>
        <w:t xml:space="preserve">The Grecian king and </w:t>
      </w:r>
      <w:r w:rsidR="00DA6880">
        <w:t xml:space="preserve">his </w:t>
      </w:r>
      <w:r>
        <w:t>kingdo</w:t>
      </w:r>
      <w:r w:rsidR="00904E31">
        <w:t xml:space="preserve">m </w:t>
      </w:r>
      <w:r w:rsidR="00DA6880">
        <w:t>are</w:t>
      </w:r>
      <w:r w:rsidR="00904E31">
        <w:t xml:space="preserve"> specifically named in </w:t>
      </w:r>
      <w:r w:rsidR="004426DA">
        <w:t xml:space="preserve">Daniel </w:t>
      </w:r>
      <w:r w:rsidR="00904E31">
        <w:t xml:space="preserve">8:21 as the goat that </w:t>
      </w:r>
      <w:r w:rsidR="004D7F31">
        <w:t>comes swiftly and with great strength to overthrow the power of the ram. (8:5-8)</w:t>
      </w:r>
      <w:r>
        <w:t xml:space="preserve"> </w:t>
      </w:r>
    </w:p>
    <w:p w14:paraId="625EBCCD" w14:textId="3687B996" w:rsidR="004426DA" w:rsidRDefault="004426DA" w:rsidP="00732461">
      <w:pPr>
        <w:pStyle w:val="ListParagraph"/>
        <w:numPr>
          <w:ilvl w:val="0"/>
          <w:numId w:val="19"/>
        </w:numPr>
        <w:spacing w:after="0" w:line="30" w:lineRule="atLeast"/>
        <w:ind w:left="1080"/>
      </w:pPr>
      <w:r>
        <w:t>The Greek Empire was impressive, but it did not last</w:t>
      </w:r>
      <w:r w:rsidR="006800CB">
        <w:t xml:space="preserve"> (</w:t>
      </w:r>
      <w:r w:rsidR="003B15C7">
        <w:t>330-146 BC</w:t>
      </w:r>
      <w:r w:rsidR="006800CB">
        <w:t xml:space="preserve">). </w:t>
      </w:r>
      <w:r w:rsidR="003B15C7">
        <w:t xml:space="preserve">  </w:t>
      </w:r>
    </w:p>
    <w:p w14:paraId="677DFFE1" w14:textId="77D577D8" w:rsidR="00D25C72" w:rsidRDefault="00D25C72" w:rsidP="00732461">
      <w:pPr>
        <w:pStyle w:val="ListParagraph"/>
        <w:numPr>
          <w:ilvl w:val="1"/>
          <w:numId w:val="12"/>
        </w:numPr>
        <w:spacing w:after="0" w:line="30" w:lineRule="atLeast"/>
        <w:ind w:left="720"/>
      </w:pPr>
      <w:r>
        <w:t>The next kingdom in Nebuchadnezzar’s dream was represented as legs of iron. (v. 40)</w:t>
      </w:r>
    </w:p>
    <w:p w14:paraId="4E01E352" w14:textId="3A2535DA" w:rsidR="00D25C72" w:rsidRDefault="00D25C72" w:rsidP="00732461">
      <w:pPr>
        <w:pStyle w:val="ListParagraph"/>
        <w:numPr>
          <w:ilvl w:val="0"/>
          <w:numId w:val="20"/>
        </w:numPr>
        <w:spacing w:after="0" w:line="30" w:lineRule="atLeast"/>
        <w:ind w:left="1080"/>
      </w:pPr>
      <w:r>
        <w:t>The material (iron) speaks of dominance and power. This kingdom comes with force</w:t>
      </w:r>
      <w:r w:rsidR="005931A4">
        <w:t xml:space="preserve"> and</w:t>
      </w:r>
      <w:r>
        <w:t xml:space="preserve"> breaks in pieces other kingdoms</w:t>
      </w:r>
      <w:r w:rsidR="00200C8B">
        <w:t xml:space="preserve"> </w:t>
      </w:r>
      <w:r>
        <w:t>subdu</w:t>
      </w:r>
      <w:r w:rsidR="005931A4">
        <w:t>ing their</w:t>
      </w:r>
      <w:r>
        <w:t xml:space="preserve"> regions. </w:t>
      </w:r>
    </w:p>
    <w:p w14:paraId="57758A5E" w14:textId="638F266C" w:rsidR="00D25C72" w:rsidRDefault="00200C8B" w:rsidP="00732461">
      <w:pPr>
        <w:pStyle w:val="ListParagraph"/>
        <w:numPr>
          <w:ilvl w:val="0"/>
          <w:numId w:val="20"/>
        </w:numPr>
        <w:spacing w:after="0" w:line="30" w:lineRule="atLeast"/>
        <w:ind w:left="1080"/>
      </w:pPr>
      <w:r>
        <w:t xml:space="preserve">This represents the Roman Empire. It began to dominate the world in the defeat of Carthage in 146 BC. </w:t>
      </w:r>
      <w:r w:rsidR="002A1D2E">
        <w:t>Augustus Caesar extended his rule over 3.5 million square miles. At its zenith, Rome covered most of England, South Europe, North Africa, the area around the Black Sea</w:t>
      </w:r>
      <w:r w:rsidR="002E0C52">
        <w:t>,</w:t>
      </w:r>
      <w:r w:rsidR="002A1D2E">
        <w:t xml:space="preserve"> and most of ancient Babylon </w:t>
      </w:r>
      <w:r w:rsidR="00B81978">
        <w:t>to</w:t>
      </w:r>
      <w:r w:rsidR="002A1D2E">
        <w:t xml:space="preserve"> the Indian Ocean. (Combs)</w:t>
      </w:r>
      <w:r w:rsidR="00387E6C">
        <w:t xml:space="preserve"> </w:t>
      </w:r>
    </w:p>
    <w:p w14:paraId="534A0E17" w14:textId="5F41AA7A" w:rsidR="004D7F31" w:rsidRDefault="00D25C72" w:rsidP="00732461">
      <w:pPr>
        <w:pStyle w:val="ListParagraph"/>
        <w:numPr>
          <w:ilvl w:val="0"/>
          <w:numId w:val="20"/>
        </w:numPr>
        <w:spacing w:after="0" w:line="30" w:lineRule="atLeast"/>
        <w:ind w:left="1080"/>
      </w:pPr>
      <w:r>
        <w:t xml:space="preserve">The Roman Empire </w:t>
      </w:r>
      <w:r w:rsidR="00ED1EF8">
        <w:t xml:space="preserve">was </w:t>
      </w:r>
      <w:r w:rsidR="00F12FB7">
        <w:t xml:space="preserve">eventually </w:t>
      </w:r>
      <w:r w:rsidR="00ED1EF8">
        <w:t>represented by two capitals</w:t>
      </w:r>
      <w:r w:rsidR="003B15C7">
        <w:t>:</w:t>
      </w:r>
      <w:r w:rsidR="00594F83">
        <w:t xml:space="preserve"> </w:t>
      </w:r>
      <w:r w:rsidR="00ED1EF8">
        <w:t xml:space="preserve">Rome in the west and Byzantium </w:t>
      </w:r>
      <w:r w:rsidR="005931A4">
        <w:t xml:space="preserve">to the east </w:t>
      </w:r>
      <w:r w:rsidR="00ED1EF8">
        <w:t xml:space="preserve">(later named </w:t>
      </w:r>
      <w:r w:rsidR="00594F83">
        <w:t>Constantinople</w:t>
      </w:r>
      <w:r w:rsidR="00ED1EF8">
        <w:t xml:space="preserve"> in honor of the Emperor Constantine</w:t>
      </w:r>
      <w:r w:rsidR="00594F83">
        <w:t>)</w:t>
      </w:r>
      <w:r w:rsidR="004D7F31">
        <w:t xml:space="preserve">. </w:t>
      </w:r>
      <w:r w:rsidR="00200C8B">
        <w:t xml:space="preserve">This fits well with the two legs of the statue in the king’s dream. </w:t>
      </w:r>
    </w:p>
    <w:p w14:paraId="007D24D1" w14:textId="05C1F520" w:rsidR="00C532B4" w:rsidRDefault="00F12FB7" w:rsidP="00732461">
      <w:pPr>
        <w:pStyle w:val="ListParagraph"/>
        <w:numPr>
          <w:ilvl w:val="0"/>
          <w:numId w:val="20"/>
        </w:numPr>
        <w:spacing w:after="0" w:line="30" w:lineRule="atLeast"/>
        <w:ind w:left="1080"/>
      </w:pPr>
      <w:r>
        <w:t>The Roman E</w:t>
      </w:r>
      <w:r w:rsidR="00474A7D">
        <w:t xml:space="preserve">mpire is specifically mentioned </w:t>
      </w:r>
      <w:proofErr w:type="gramStart"/>
      <w:r w:rsidR="00474A7D">
        <w:t>in regard to</w:t>
      </w:r>
      <w:proofErr w:type="gramEnd"/>
      <w:r w:rsidR="00474A7D">
        <w:t xml:space="preserve"> the mingling with the people of the lands they conquered. (v. 43)</w:t>
      </w:r>
      <w:r w:rsidR="00200C8B">
        <w:t xml:space="preserve"> </w:t>
      </w:r>
      <w:r w:rsidR="00D25C72">
        <w:t xml:space="preserve">They were simply absorbed into the new culture that ruled. </w:t>
      </w:r>
      <w:r w:rsidR="004D7F31">
        <w:t>This proved to be a source of weakness in Rome</w:t>
      </w:r>
      <w:r w:rsidR="00D25C72">
        <w:t xml:space="preserve">. </w:t>
      </w:r>
      <w:r w:rsidR="00474A7D">
        <w:t>“Iron represents strength</w:t>
      </w:r>
      <w:r w:rsidR="002E0C52">
        <w:t>,</w:t>
      </w:r>
      <w:r w:rsidR="00474A7D">
        <w:t xml:space="preserve"> but clay represents weakness. Rome was strong in law, organization, and military might; but the empire included so many </w:t>
      </w:r>
      <w:r w:rsidR="00387E6C">
        <w:t xml:space="preserve">different peoples that this created weakness.” (Wiersbe). </w:t>
      </w:r>
      <w:r w:rsidR="004D7F31">
        <w:t xml:space="preserve">The presence of these peoples and influence of Rome continues today. </w:t>
      </w:r>
    </w:p>
    <w:p w14:paraId="0739264F" w14:textId="66F4A4EB" w:rsidR="00594F83" w:rsidRDefault="00594F83" w:rsidP="00732461">
      <w:pPr>
        <w:pStyle w:val="ListParagraph"/>
        <w:numPr>
          <w:ilvl w:val="0"/>
          <w:numId w:val="20"/>
        </w:numPr>
        <w:spacing w:after="0" w:line="30" w:lineRule="atLeast"/>
        <w:ind w:left="1080"/>
      </w:pPr>
      <w:r>
        <w:t xml:space="preserve">Significant nations emerged from the Roman or Western Civilization. </w:t>
      </w:r>
      <w:r w:rsidR="00716301">
        <w:t xml:space="preserve">In his commentary on Daniel, James </w:t>
      </w:r>
      <w:r w:rsidR="004D7F31">
        <w:t>Combs</w:t>
      </w:r>
      <w:r w:rsidR="00716301">
        <w:t xml:space="preserve"> noted that the Spanish, </w:t>
      </w:r>
      <w:r>
        <w:t>Portuguese</w:t>
      </w:r>
      <w:r w:rsidR="00716301">
        <w:t xml:space="preserve">, </w:t>
      </w:r>
      <w:r>
        <w:t>Dutch</w:t>
      </w:r>
      <w:r w:rsidR="00716301">
        <w:t xml:space="preserve">, French, German, Russian, Italian, </w:t>
      </w:r>
      <w:r w:rsidR="002E0C52">
        <w:t xml:space="preserve">and </w:t>
      </w:r>
      <w:r w:rsidR="00716301">
        <w:t xml:space="preserve">British cultures could all trace their roots back to the Roman Empire. </w:t>
      </w:r>
      <w:r w:rsidR="00210F89">
        <w:t xml:space="preserve">Yes, that includes </w:t>
      </w:r>
      <w:r w:rsidR="00716301">
        <w:t>the United States of America</w:t>
      </w:r>
      <w:r w:rsidR="00210F89">
        <w:t xml:space="preserve">. </w:t>
      </w:r>
    </w:p>
    <w:p w14:paraId="02679B6B" w14:textId="366B297F" w:rsidR="00A0536C" w:rsidRDefault="00A0536C" w:rsidP="00732461">
      <w:pPr>
        <w:pStyle w:val="ListParagraph"/>
        <w:numPr>
          <w:ilvl w:val="0"/>
          <w:numId w:val="20"/>
        </w:numPr>
        <w:spacing w:after="0" w:line="30" w:lineRule="atLeast"/>
        <w:ind w:left="1080"/>
      </w:pPr>
      <w:r>
        <w:t xml:space="preserve">The Roman Empire was impressive, but it </w:t>
      </w:r>
      <w:proofErr w:type="gramStart"/>
      <w:r>
        <w:t>didn’t</w:t>
      </w:r>
      <w:proofErr w:type="gramEnd"/>
      <w:r>
        <w:t xml:space="preserve"> last! </w:t>
      </w:r>
    </w:p>
    <w:p w14:paraId="609B82ED" w14:textId="383438FE" w:rsidR="00D25C72" w:rsidRDefault="007853BD" w:rsidP="00732461">
      <w:pPr>
        <w:pStyle w:val="ListParagraph"/>
        <w:numPr>
          <w:ilvl w:val="1"/>
          <w:numId w:val="12"/>
        </w:numPr>
        <w:spacing w:after="0" w:line="30" w:lineRule="atLeast"/>
        <w:ind w:left="720"/>
      </w:pPr>
      <w:r>
        <w:t>There is a final part of this kingdom</w:t>
      </w:r>
      <w:r w:rsidR="00A0536C">
        <w:t xml:space="preserve"> that</w:t>
      </w:r>
      <w:r>
        <w:t xml:space="preserve"> </w:t>
      </w:r>
      <w:r w:rsidR="00B81978">
        <w:t xml:space="preserve">is yet </w:t>
      </w:r>
      <w:r>
        <w:t xml:space="preserve">to be fulfilled. </w:t>
      </w:r>
      <w:r w:rsidR="00B81978">
        <w:t xml:space="preserve">(v. 41-43) </w:t>
      </w:r>
      <w:r w:rsidR="00474A7D">
        <w:t xml:space="preserve">The </w:t>
      </w:r>
      <w:r>
        <w:t xml:space="preserve">feet and </w:t>
      </w:r>
      <w:r w:rsidR="00A0536C">
        <w:t xml:space="preserve">ten </w:t>
      </w:r>
      <w:r w:rsidR="00474A7D">
        <w:t xml:space="preserve">toes are mentioned for a distinct purpose. </w:t>
      </w:r>
      <w:r w:rsidR="00A0536C">
        <w:t>It corresponds to the coming kingdom of the Antichrist.</w:t>
      </w:r>
      <w:r w:rsidR="006C3DA8">
        <w:t xml:space="preserve"> </w:t>
      </w:r>
      <w:r w:rsidR="00A0536C">
        <w:t>We will learn more in Daniel 7 and Revelation 13 as it corresponds to the coming ten horns (kings). This</w:t>
      </w:r>
      <w:r w:rsidR="00D25C72">
        <w:t xml:space="preserve"> kingdom is strong and weak at the same time </w:t>
      </w:r>
      <w:r w:rsidR="006C3DA8">
        <w:t>(iron and clay)</w:t>
      </w:r>
      <w:r w:rsidR="00B81978">
        <w:t xml:space="preserve">. </w:t>
      </w:r>
    </w:p>
    <w:p w14:paraId="2347E0D5" w14:textId="5A3BF777" w:rsidR="00FF1431" w:rsidRDefault="0034774C" w:rsidP="00732461">
      <w:pPr>
        <w:pStyle w:val="ListParagraph"/>
        <w:numPr>
          <w:ilvl w:val="1"/>
          <w:numId w:val="12"/>
        </w:numPr>
        <w:spacing w:after="0" w:line="30" w:lineRule="atLeast"/>
        <w:ind w:left="720"/>
      </w:pPr>
      <w:r>
        <w:t>It is</w:t>
      </w:r>
      <w:r w:rsidR="00A0536C">
        <w:t xml:space="preserve"> in</w:t>
      </w:r>
      <w:r w:rsidR="005862BE">
        <w:t xml:space="preserve"> the days of these kings </w:t>
      </w:r>
      <w:r w:rsidR="00873159">
        <w:t xml:space="preserve">that </w:t>
      </w:r>
      <w:r>
        <w:t xml:space="preserve">Christ’s kingdom will come. </w:t>
      </w:r>
      <w:r w:rsidR="005862BE">
        <w:t>(2:44)</w:t>
      </w:r>
      <w:r w:rsidR="00B71160">
        <w:t xml:space="preserve"> </w:t>
      </w:r>
    </w:p>
    <w:p w14:paraId="7F215828" w14:textId="59853BDE" w:rsidR="00FF1431" w:rsidRDefault="000C7A32" w:rsidP="00732461">
      <w:pPr>
        <w:pStyle w:val="ListParagraph"/>
        <w:numPr>
          <w:ilvl w:val="0"/>
          <w:numId w:val="21"/>
        </w:numPr>
        <w:spacing w:after="0" w:line="30" w:lineRule="atLeast"/>
        <w:ind w:left="1080"/>
      </w:pPr>
      <w:r>
        <w:t>Christ is referred to as a stone in both testaments. (Psalm 118:22; 1 Pet</w:t>
      </w:r>
      <w:r w:rsidR="002E0C52">
        <w:t>er</w:t>
      </w:r>
      <w:r>
        <w:t xml:space="preserve"> 2:4-8). </w:t>
      </w:r>
    </w:p>
    <w:p w14:paraId="31886912" w14:textId="77777777" w:rsidR="00FF1431" w:rsidRDefault="00B71160" w:rsidP="00732461">
      <w:pPr>
        <w:pStyle w:val="ListParagraph"/>
        <w:numPr>
          <w:ilvl w:val="0"/>
          <w:numId w:val="21"/>
        </w:numPr>
        <w:spacing w:after="0" w:line="30" w:lineRule="atLeast"/>
        <w:ind w:left="1080"/>
      </w:pPr>
      <w:r>
        <w:t xml:space="preserve">Just as the previous kingdoms, Christ’s kingdom is literal. </w:t>
      </w:r>
    </w:p>
    <w:p w14:paraId="2D0C403A" w14:textId="77777777" w:rsidR="00FF1431" w:rsidRDefault="00B71160" w:rsidP="00732461">
      <w:pPr>
        <w:pStyle w:val="ListParagraph"/>
        <w:numPr>
          <w:ilvl w:val="0"/>
          <w:numId w:val="21"/>
        </w:numPr>
        <w:spacing w:after="0" w:line="30" w:lineRule="atLeast"/>
        <w:ind w:left="1080"/>
      </w:pPr>
      <w:r>
        <w:t xml:space="preserve">Unlike the other kingdoms, His kingdom is established immediately and has no end!! </w:t>
      </w:r>
    </w:p>
    <w:p w14:paraId="3A52EEDB" w14:textId="3248D389" w:rsidR="005862BE" w:rsidRDefault="00387E6C" w:rsidP="00732461">
      <w:pPr>
        <w:pStyle w:val="ListParagraph"/>
        <w:numPr>
          <w:ilvl w:val="0"/>
          <w:numId w:val="21"/>
        </w:numPr>
        <w:spacing w:after="0" w:line="30" w:lineRule="atLeast"/>
        <w:ind w:left="1080"/>
      </w:pPr>
      <w:r>
        <w:t>T</w:t>
      </w:r>
      <w:r w:rsidR="0034774C">
        <w:t xml:space="preserve">his passage teaches a premillennial second coming of Christ. </w:t>
      </w:r>
      <w:r w:rsidR="00D5519D">
        <w:t xml:space="preserve">He will overthrow the kingdoms of this world and establish His Kingdom. </w:t>
      </w:r>
      <w:r w:rsidR="005862BE">
        <w:t>He will not build on what they have establish</w:t>
      </w:r>
      <w:r w:rsidR="007853BD">
        <w:t>ed</w:t>
      </w:r>
      <w:r w:rsidR="005862BE">
        <w:t xml:space="preserve">. He will establish something </w:t>
      </w:r>
      <w:r w:rsidR="007853BD">
        <w:t>entirely</w:t>
      </w:r>
      <w:r w:rsidR="005862BE">
        <w:t xml:space="preserve"> new. </w:t>
      </w:r>
    </w:p>
    <w:p w14:paraId="2EE7FB33" w14:textId="77777777" w:rsidR="00732461" w:rsidRPr="00732461" w:rsidRDefault="00732461" w:rsidP="00732461">
      <w:pPr>
        <w:spacing w:after="0" w:line="30" w:lineRule="atLeast"/>
        <w:ind w:left="360"/>
        <w:rPr>
          <w:sz w:val="16"/>
          <w:szCs w:val="16"/>
        </w:rPr>
      </w:pPr>
    </w:p>
    <w:p w14:paraId="394989E6" w14:textId="67568A30" w:rsidR="00FA1B41" w:rsidRDefault="00981EE0" w:rsidP="00732461">
      <w:pPr>
        <w:pStyle w:val="ListParagraph"/>
        <w:numPr>
          <w:ilvl w:val="0"/>
          <w:numId w:val="12"/>
        </w:numPr>
        <w:spacing w:after="0" w:line="30" w:lineRule="atLeast"/>
        <w:ind w:left="360"/>
        <w:rPr>
          <w:b/>
        </w:rPr>
      </w:pPr>
      <w:r w:rsidRPr="00F078BD">
        <w:rPr>
          <w:b/>
        </w:rPr>
        <w:t>Central Idea</w:t>
      </w:r>
      <w:r w:rsidR="00FA1B41" w:rsidRPr="00F078BD">
        <w:rPr>
          <w:b/>
        </w:rPr>
        <w:t xml:space="preserve">: Nebuchadnezzar’s dream </w:t>
      </w:r>
      <w:r w:rsidR="00F078BD" w:rsidRPr="00F078BD">
        <w:rPr>
          <w:b/>
        </w:rPr>
        <w:t xml:space="preserve">demonstrates that we should live for God’s kingdom because the kingdoms of man may be impressive, but they are only temporary. </w:t>
      </w:r>
    </w:p>
    <w:p w14:paraId="53E1C849" w14:textId="77777777" w:rsidR="00732461" w:rsidRPr="00732461" w:rsidRDefault="00732461" w:rsidP="00732461">
      <w:pPr>
        <w:spacing w:after="0" w:line="30" w:lineRule="atLeast"/>
        <w:rPr>
          <w:b/>
          <w:sz w:val="16"/>
          <w:szCs w:val="16"/>
        </w:rPr>
      </w:pPr>
    </w:p>
    <w:p w14:paraId="0570D086" w14:textId="078B415C" w:rsidR="00F078BD" w:rsidRPr="00F078BD" w:rsidRDefault="00F078BD" w:rsidP="00732461">
      <w:pPr>
        <w:pStyle w:val="ListParagraph"/>
        <w:numPr>
          <w:ilvl w:val="0"/>
          <w:numId w:val="12"/>
        </w:numPr>
        <w:spacing w:after="0" w:line="30" w:lineRule="atLeast"/>
        <w:ind w:left="360"/>
        <w:rPr>
          <w:b/>
        </w:rPr>
      </w:pPr>
      <w:r>
        <w:rPr>
          <w:b/>
        </w:rPr>
        <w:t>Application</w:t>
      </w:r>
      <w:r w:rsidR="00FA1B41" w:rsidRPr="00FA1B41">
        <w:rPr>
          <w:b/>
        </w:rPr>
        <w:t xml:space="preserve"> </w:t>
      </w:r>
    </w:p>
    <w:p w14:paraId="4E630CAC" w14:textId="7E004BC5" w:rsidR="00F21266" w:rsidRDefault="00FA1B41" w:rsidP="00732461">
      <w:pPr>
        <w:pStyle w:val="ListParagraph"/>
        <w:numPr>
          <w:ilvl w:val="1"/>
          <w:numId w:val="12"/>
        </w:numPr>
        <w:spacing w:after="0" w:line="30" w:lineRule="atLeast"/>
        <w:ind w:left="720"/>
      </w:pPr>
      <w:r>
        <w:t xml:space="preserve">Regardless of circumstances, God is supremely in control. </w:t>
      </w:r>
      <w:r w:rsidR="00F21266">
        <w:t>We have been reminded how vulnerable we are. In recent history, we have experienced terrorist attacks, natural disasters</w:t>
      </w:r>
      <w:r w:rsidR="002E0C52">
        <w:t>,</w:t>
      </w:r>
      <w:r w:rsidR="00F21266">
        <w:t xml:space="preserve"> and a global health crisis. None of th</w:t>
      </w:r>
      <w:r w:rsidR="00A26A91">
        <w:t>ese alter God’s plan.</w:t>
      </w:r>
      <w:r w:rsidR="00A0536C">
        <w:t xml:space="preserve"> He is in charge! </w:t>
      </w:r>
    </w:p>
    <w:p w14:paraId="18D6350E" w14:textId="4E6B39ED" w:rsidR="00F21266" w:rsidRDefault="00A0536C" w:rsidP="00732461">
      <w:pPr>
        <w:pStyle w:val="ListParagraph"/>
        <w:numPr>
          <w:ilvl w:val="1"/>
          <w:numId w:val="12"/>
        </w:numPr>
        <w:spacing w:after="0" w:line="30" w:lineRule="atLeast"/>
        <w:ind w:left="720"/>
      </w:pPr>
      <w:r>
        <w:t xml:space="preserve">Mankind is not improving. </w:t>
      </w:r>
      <w:r w:rsidR="00FA1B41">
        <w:t>Things will not improve</w:t>
      </w:r>
      <w:r w:rsidR="0022207B">
        <w:t xml:space="preserve"> as time passes.</w:t>
      </w:r>
      <w:r>
        <w:t xml:space="preserve"> </w:t>
      </w:r>
      <w:r w:rsidR="00387E6C">
        <w:t xml:space="preserve">Our </w:t>
      </w:r>
      <w:r>
        <w:t xml:space="preserve">only </w:t>
      </w:r>
      <w:r w:rsidR="00387E6C">
        <w:t xml:space="preserve">hope is in the Lord. </w:t>
      </w:r>
    </w:p>
    <w:p w14:paraId="43A95E32" w14:textId="0B46621F" w:rsidR="00F5360E" w:rsidRDefault="00F21266" w:rsidP="00732461">
      <w:pPr>
        <w:pStyle w:val="ListParagraph"/>
        <w:numPr>
          <w:ilvl w:val="1"/>
          <w:numId w:val="12"/>
        </w:numPr>
        <w:spacing w:after="0" w:line="30" w:lineRule="atLeast"/>
        <w:ind w:left="720"/>
      </w:pPr>
      <w:r>
        <w:t xml:space="preserve">Do </w:t>
      </w:r>
      <w:r w:rsidR="004C04F6">
        <w:t>not be</w:t>
      </w:r>
      <w:r>
        <w:t>come</w:t>
      </w:r>
      <w:r w:rsidR="004C04F6">
        <w:t xml:space="preserve"> enamored with worldly power. It is temporary</w:t>
      </w:r>
      <w:r>
        <w:t xml:space="preserve"> at best</w:t>
      </w:r>
      <w:r w:rsidR="004C04F6">
        <w:t xml:space="preserve">. </w:t>
      </w:r>
    </w:p>
    <w:p w14:paraId="10B3B1BC" w14:textId="0197BE09" w:rsidR="003B4F5A" w:rsidRPr="00732461" w:rsidRDefault="00F5360E" w:rsidP="00732461">
      <w:pPr>
        <w:pStyle w:val="ListParagraph"/>
        <w:numPr>
          <w:ilvl w:val="1"/>
          <w:numId w:val="12"/>
        </w:numPr>
        <w:spacing w:after="0" w:line="30" w:lineRule="atLeast"/>
        <w:ind w:left="720"/>
      </w:pPr>
      <w:r>
        <w:t xml:space="preserve">Seek ye first the kingdom that will last. </w:t>
      </w:r>
      <w:r w:rsidR="003B4F5A" w:rsidRPr="00A26A91">
        <w:rPr>
          <w:rFonts w:ascii="Arial" w:eastAsia="Arial" w:hAnsi="Arial" w:cs="Arial"/>
        </w:rPr>
        <w:t>While the world promises you gold</w:t>
      </w:r>
      <w:r w:rsidR="00E419FC">
        <w:rPr>
          <w:rFonts w:ascii="Arial" w:eastAsia="Arial" w:hAnsi="Arial" w:cs="Arial"/>
        </w:rPr>
        <w:t xml:space="preserve">, </w:t>
      </w:r>
      <w:r w:rsidR="00A0536C">
        <w:rPr>
          <w:rFonts w:ascii="Arial" w:eastAsia="Arial" w:hAnsi="Arial" w:cs="Arial"/>
        </w:rPr>
        <w:t>it</w:t>
      </w:r>
      <w:r w:rsidR="003B4F5A" w:rsidRPr="00A26A91">
        <w:rPr>
          <w:rFonts w:ascii="Arial" w:eastAsia="Arial" w:hAnsi="Arial" w:cs="Arial"/>
        </w:rPr>
        <w:t xml:space="preserve"> leaves you with dust</w:t>
      </w:r>
      <w:r w:rsidR="00E419FC">
        <w:rPr>
          <w:rFonts w:ascii="Arial" w:eastAsia="Arial" w:hAnsi="Arial" w:cs="Arial"/>
        </w:rPr>
        <w:t>. O</w:t>
      </w:r>
      <w:r w:rsidR="003B4F5A" w:rsidRPr="00A26A91">
        <w:rPr>
          <w:rFonts w:ascii="Arial" w:eastAsia="Arial" w:hAnsi="Arial" w:cs="Arial"/>
        </w:rPr>
        <w:t>ur King takes you from dust and brings you to gold. While the world takes you from strength to weakness, our King takes you from weakness to strength.</w:t>
      </w:r>
      <w:r w:rsidR="00DB5C52">
        <w:rPr>
          <w:rFonts w:ascii="Arial" w:eastAsia="Arial" w:hAnsi="Arial" w:cs="Arial"/>
        </w:rPr>
        <w:t xml:space="preserve"> </w:t>
      </w:r>
    </w:p>
    <w:p w14:paraId="35621A3D" w14:textId="77777777" w:rsidR="00732461" w:rsidRPr="00732461" w:rsidRDefault="00732461" w:rsidP="00732461">
      <w:pPr>
        <w:spacing w:after="0" w:line="30" w:lineRule="atLeast"/>
        <w:ind w:left="360"/>
        <w:rPr>
          <w:sz w:val="16"/>
          <w:szCs w:val="16"/>
        </w:rPr>
      </w:pPr>
    </w:p>
    <w:p w14:paraId="59002710" w14:textId="77777777" w:rsidR="00C834BD" w:rsidRPr="007B2CF6" w:rsidRDefault="00C834BD" w:rsidP="00827B86">
      <w:pPr>
        <w:spacing w:after="0" w:line="30" w:lineRule="atLeast"/>
        <w:rPr>
          <w:b/>
        </w:rPr>
      </w:pPr>
      <w:r w:rsidRPr="007B2CF6">
        <w:rPr>
          <w:b/>
        </w:rPr>
        <w:t>Conclusion</w:t>
      </w:r>
    </w:p>
    <w:p w14:paraId="7BE00DFC" w14:textId="4175704F" w:rsidR="00E8033D" w:rsidRPr="00C834BD" w:rsidRDefault="00F5360E" w:rsidP="00732461">
      <w:pPr>
        <w:spacing w:after="0" w:line="30" w:lineRule="atLeast"/>
      </w:pPr>
      <w:r>
        <w:t xml:space="preserve">“If God does not control our lives–from the actions of kings and others in positions of power to the most minute circumstances–then everything in life is uncertain. We are victims of circumstances, and whatever happens will happen. Que sera, sera! But if God is sovereign, as the Bible declares </w:t>
      </w:r>
      <w:r w:rsidR="002E0C52">
        <w:t>H</w:t>
      </w:r>
      <w:r>
        <w:t xml:space="preserve">im to be, and if </w:t>
      </w:r>
      <w:r w:rsidR="002E0C52">
        <w:t>H</w:t>
      </w:r>
      <w:r>
        <w:t xml:space="preserve">e is our God–if the promises </w:t>
      </w:r>
      <w:r w:rsidR="002E0C52">
        <w:t>H</w:t>
      </w:r>
      <w:r>
        <w:t xml:space="preserve">e makes and the actions </w:t>
      </w:r>
      <w:r w:rsidR="002E0C52">
        <w:t>H</w:t>
      </w:r>
      <w:r>
        <w:t>e takes are certain of fulfillment–then we can be confident of the future and know that we will be able to live our lives in a way that will please God</w:t>
      </w:r>
      <w:r w:rsidR="002E0C52">
        <w:t>.</w:t>
      </w:r>
      <w:r>
        <w:t xml:space="preserve">” (J. M. </w:t>
      </w:r>
      <w:proofErr w:type="spellStart"/>
      <w:r>
        <w:t>Boice</w:t>
      </w:r>
      <w:proofErr w:type="spellEnd"/>
      <w:r>
        <w:t xml:space="preserve">) </w:t>
      </w:r>
    </w:p>
    <w:sectPr w:rsidR="00E8033D" w:rsidRPr="00C834BD" w:rsidSect="00827B86">
      <w:headerReference w:type="default" r:id="rId8"/>
      <w:pgSz w:w="12240" w:h="15840"/>
      <w:pgMar w:top="126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C63C87" w14:textId="77777777" w:rsidR="007B2CF6" w:rsidRDefault="007B2CF6" w:rsidP="00A5646F">
      <w:pPr>
        <w:spacing w:after="0" w:line="240" w:lineRule="auto"/>
      </w:pPr>
      <w:r>
        <w:separator/>
      </w:r>
    </w:p>
  </w:endnote>
  <w:endnote w:type="continuationSeparator" w:id="0">
    <w:p w14:paraId="5A1449B6" w14:textId="77777777" w:rsidR="007B2CF6" w:rsidRDefault="007B2CF6" w:rsidP="00A5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85655F" w14:textId="77777777" w:rsidR="007B2CF6" w:rsidRDefault="007B2CF6" w:rsidP="00A5646F">
      <w:pPr>
        <w:spacing w:after="0" w:line="240" w:lineRule="auto"/>
      </w:pPr>
      <w:r>
        <w:separator/>
      </w:r>
    </w:p>
  </w:footnote>
  <w:footnote w:type="continuationSeparator" w:id="0">
    <w:p w14:paraId="3E2F119C" w14:textId="77777777" w:rsidR="007B2CF6" w:rsidRDefault="007B2CF6" w:rsidP="00A56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9EFE6" w14:textId="5C781869" w:rsidR="007B2CF6" w:rsidRDefault="00827B86">
    <w:pPr>
      <w:pStyle w:val="Header"/>
    </w:pPr>
    <w:r>
      <w:t>DANIEL: STANDING BY FAITH</w:t>
    </w:r>
    <w:r>
      <w:ptab w:relativeTo="margin" w:alignment="center" w:leader="none"/>
    </w:r>
    <w:r>
      <w:ptab w:relativeTo="margin" w:alignment="right" w:leader="none"/>
    </w:r>
    <w:r>
      <w:t>LESSON 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C5558"/>
    <w:multiLevelType w:val="hybridMultilevel"/>
    <w:tmpl w:val="2C8AFF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4066690"/>
    <w:multiLevelType w:val="hybridMultilevel"/>
    <w:tmpl w:val="F8E63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8D0A75"/>
    <w:multiLevelType w:val="hybridMultilevel"/>
    <w:tmpl w:val="2F88E6FA"/>
    <w:lvl w:ilvl="0" w:tplc="253A9AA4">
      <w:start w:val="1"/>
      <w:numFmt w:val="decimal"/>
      <w:lvlText w:val="%1."/>
      <w:lvlJc w:val="left"/>
      <w:pPr>
        <w:tabs>
          <w:tab w:val="num" w:pos="1080"/>
        </w:tabs>
        <w:ind w:left="1080" w:hanging="360"/>
      </w:pPr>
      <w:rPr>
        <w:rFonts w:hint="default"/>
      </w:rPr>
    </w:lvl>
    <w:lvl w:ilvl="1" w:tplc="3C4CB96E">
      <w:start w:val="1"/>
      <w:numFmt w:val="lowerLetter"/>
      <w:lvlText w:val="%2."/>
      <w:lvlJc w:val="left"/>
      <w:pPr>
        <w:tabs>
          <w:tab w:val="num" w:pos="1800"/>
        </w:tabs>
        <w:ind w:left="1800" w:hanging="360"/>
      </w:pPr>
      <w:rPr>
        <w:rFonts w:hint="default"/>
      </w:rPr>
    </w:lvl>
    <w:lvl w:ilvl="2" w:tplc="0409000F">
      <w:start w:val="1"/>
      <w:numFmt w:val="decimal"/>
      <w:lvlText w:val="%3."/>
      <w:lvlJc w:val="left"/>
      <w:pPr>
        <w:tabs>
          <w:tab w:val="num" w:pos="2520"/>
        </w:tabs>
        <w:ind w:left="2520" w:hanging="180"/>
      </w:pPr>
    </w:lvl>
    <w:lvl w:ilvl="3" w:tplc="04090019">
      <w:start w:val="1"/>
      <w:numFmt w:val="lowerLetter"/>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97E2544E">
      <w:start w:val="1"/>
      <w:numFmt w:val="decimal"/>
      <w:lvlText w:val="%6.)"/>
      <w:lvlJc w:val="left"/>
      <w:pPr>
        <w:ind w:left="4860" w:hanging="360"/>
      </w:pPr>
      <w:rPr>
        <w:rFonts w:hint="default"/>
      </w:r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600200A"/>
    <w:multiLevelType w:val="hybridMultilevel"/>
    <w:tmpl w:val="8D662C80"/>
    <w:lvl w:ilvl="0" w:tplc="04090001">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4" w15:restartNumberingAfterBreak="0">
    <w:nsid w:val="18EB1961"/>
    <w:multiLevelType w:val="hybridMultilevel"/>
    <w:tmpl w:val="8494ADE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5671B42"/>
    <w:multiLevelType w:val="hybridMultilevel"/>
    <w:tmpl w:val="6D9C83D6"/>
    <w:lvl w:ilvl="0" w:tplc="04090019">
      <w:start w:val="1"/>
      <w:numFmt w:val="lowerLetter"/>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F424179"/>
    <w:multiLevelType w:val="hybridMultilevel"/>
    <w:tmpl w:val="01B49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B32BA8"/>
    <w:multiLevelType w:val="hybridMultilevel"/>
    <w:tmpl w:val="46DCEF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422DB2"/>
    <w:multiLevelType w:val="hybridMultilevel"/>
    <w:tmpl w:val="A82408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15:restartNumberingAfterBreak="0">
    <w:nsid w:val="35A81ED0"/>
    <w:multiLevelType w:val="hybridMultilevel"/>
    <w:tmpl w:val="F712F700"/>
    <w:lvl w:ilvl="0" w:tplc="819A73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0D3409"/>
    <w:multiLevelType w:val="hybridMultilevel"/>
    <w:tmpl w:val="18D6091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15:restartNumberingAfterBreak="0">
    <w:nsid w:val="3AD71B5B"/>
    <w:multiLevelType w:val="hybridMultilevel"/>
    <w:tmpl w:val="4BA8F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125133"/>
    <w:multiLevelType w:val="hybridMultilevel"/>
    <w:tmpl w:val="339A1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AE606C"/>
    <w:multiLevelType w:val="hybridMultilevel"/>
    <w:tmpl w:val="DEACFC1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3D3922"/>
    <w:multiLevelType w:val="hybridMultilevel"/>
    <w:tmpl w:val="165666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271FE9"/>
    <w:multiLevelType w:val="hybridMultilevel"/>
    <w:tmpl w:val="A3045EEE"/>
    <w:lvl w:ilvl="0" w:tplc="1C44B29A">
      <w:start w:val="1"/>
      <w:numFmt w:val="upperRoman"/>
      <w:lvlText w:val="%1."/>
      <w:lvlJc w:val="left"/>
      <w:pPr>
        <w:tabs>
          <w:tab w:val="num" w:pos="1440"/>
        </w:tabs>
        <w:ind w:left="1440" w:hanging="720"/>
      </w:pPr>
      <w:rPr>
        <w:rFonts w:hint="default"/>
        <w:b/>
      </w:rPr>
    </w:lvl>
    <w:lvl w:ilvl="1" w:tplc="04090001">
      <w:start w:val="1"/>
      <w:numFmt w:val="bullet"/>
      <w:lvlText w:val=""/>
      <w:lvlJc w:val="left"/>
      <w:pPr>
        <w:tabs>
          <w:tab w:val="num" w:pos="1800"/>
        </w:tabs>
        <w:ind w:left="1800" w:hanging="360"/>
      </w:pPr>
      <w:rPr>
        <w:rFonts w:ascii="Symbol" w:hAnsi="Symbol" w:hint="default"/>
        <w:b/>
      </w:rPr>
    </w:lvl>
    <w:lvl w:ilvl="2" w:tplc="87427986">
      <w:start w:val="1"/>
      <w:numFmt w:val="upperLetter"/>
      <w:lvlText w:val="%3."/>
      <w:lvlJc w:val="left"/>
      <w:pPr>
        <w:tabs>
          <w:tab w:val="num" w:pos="2700"/>
        </w:tabs>
        <w:ind w:left="2700" w:hanging="360"/>
      </w:pPr>
      <w:rPr>
        <w:rFonts w:hint="default"/>
      </w:rPr>
    </w:lvl>
    <w:lvl w:ilvl="3" w:tplc="29B8BD80">
      <w:start w:val="1"/>
      <w:numFmt w:val="decimal"/>
      <w:lvlText w:val="%4."/>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90518F7"/>
    <w:multiLevelType w:val="hybridMultilevel"/>
    <w:tmpl w:val="F322F91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15:restartNumberingAfterBreak="0">
    <w:nsid w:val="66B923C6"/>
    <w:multiLevelType w:val="hybridMultilevel"/>
    <w:tmpl w:val="06BE13E6"/>
    <w:lvl w:ilvl="0" w:tplc="106C6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7D15CEF"/>
    <w:multiLevelType w:val="hybridMultilevel"/>
    <w:tmpl w:val="255825A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15:restartNumberingAfterBreak="0">
    <w:nsid w:val="7D4D3A6B"/>
    <w:multiLevelType w:val="hybridMultilevel"/>
    <w:tmpl w:val="B998A96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7F87287F"/>
    <w:multiLevelType w:val="multilevel"/>
    <w:tmpl w:val="7A88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1"/>
  </w:num>
  <w:num w:numId="4">
    <w:abstractNumId w:val="0"/>
  </w:num>
  <w:num w:numId="5">
    <w:abstractNumId w:val="20"/>
  </w:num>
  <w:num w:numId="6">
    <w:abstractNumId w:val="6"/>
  </w:num>
  <w:num w:numId="7">
    <w:abstractNumId w:val="17"/>
  </w:num>
  <w:num w:numId="8">
    <w:abstractNumId w:val="5"/>
  </w:num>
  <w:num w:numId="9">
    <w:abstractNumId w:val="9"/>
  </w:num>
  <w:num w:numId="10">
    <w:abstractNumId w:val="7"/>
  </w:num>
  <w:num w:numId="11">
    <w:abstractNumId w:val="11"/>
  </w:num>
  <w:num w:numId="12">
    <w:abstractNumId w:val="13"/>
  </w:num>
  <w:num w:numId="13">
    <w:abstractNumId w:val="15"/>
  </w:num>
  <w:num w:numId="14">
    <w:abstractNumId w:val="14"/>
  </w:num>
  <w:num w:numId="15">
    <w:abstractNumId w:val="2"/>
  </w:num>
  <w:num w:numId="16">
    <w:abstractNumId w:val="4"/>
  </w:num>
  <w:num w:numId="17">
    <w:abstractNumId w:val="19"/>
  </w:num>
  <w:num w:numId="18">
    <w:abstractNumId w:val="18"/>
  </w:num>
  <w:num w:numId="19">
    <w:abstractNumId w:val="8"/>
  </w:num>
  <w:num w:numId="20">
    <w:abstractNumId w:val="1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EB"/>
    <w:rsid w:val="00091D76"/>
    <w:rsid w:val="0009348B"/>
    <w:rsid w:val="0009365B"/>
    <w:rsid w:val="000A65C6"/>
    <w:rsid w:val="000C7A32"/>
    <w:rsid w:val="000D202F"/>
    <w:rsid w:val="000E1FE0"/>
    <w:rsid w:val="00105112"/>
    <w:rsid w:val="00115225"/>
    <w:rsid w:val="0013031C"/>
    <w:rsid w:val="001554C3"/>
    <w:rsid w:val="00155CFF"/>
    <w:rsid w:val="00165704"/>
    <w:rsid w:val="00170B16"/>
    <w:rsid w:val="001A7170"/>
    <w:rsid w:val="001D4962"/>
    <w:rsid w:val="001E3533"/>
    <w:rsid w:val="001F19B9"/>
    <w:rsid w:val="001F67CF"/>
    <w:rsid w:val="00200C8B"/>
    <w:rsid w:val="00203476"/>
    <w:rsid w:val="00210F89"/>
    <w:rsid w:val="0022207B"/>
    <w:rsid w:val="002232AF"/>
    <w:rsid w:val="0023383C"/>
    <w:rsid w:val="00240A6A"/>
    <w:rsid w:val="00243933"/>
    <w:rsid w:val="00260354"/>
    <w:rsid w:val="00260C52"/>
    <w:rsid w:val="002633EF"/>
    <w:rsid w:val="00263C1E"/>
    <w:rsid w:val="00291505"/>
    <w:rsid w:val="00295D6E"/>
    <w:rsid w:val="002A0D30"/>
    <w:rsid w:val="002A1D2E"/>
    <w:rsid w:val="002B0E4E"/>
    <w:rsid w:val="002C10FF"/>
    <w:rsid w:val="002C2CE0"/>
    <w:rsid w:val="002E0C52"/>
    <w:rsid w:val="0034774C"/>
    <w:rsid w:val="00387E6C"/>
    <w:rsid w:val="003B15C7"/>
    <w:rsid w:val="003B1DB9"/>
    <w:rsid w:val="003B4F5A"/>
    <w:rsid w:val="0040696A"/>
    <w:rsid w:val="00414BA8"/>
    <w:rsid w:val="00426992"/>
    <w:rsid w:val="00436132"/>
    <w:rsid w:val="004426DA"/>
    <w:rsid w:val="00464A3A"/>
    <w:rsid w:val="00464AB0"/>
    <w:rsid w:val="00474A7D"/>
    <w:rsid w:val="00481946"/>
    <w:rsid w:val="004C04F6"/>
    <w:rsid w:val="004C30BB"/>
    <w:rsid w:val="004D7F31"/>
    <w:rsid w:val="004E32FC"/>
    <w:rsid w:val="005247C6"/>
    <w:rsid w:val="0056091A"/>
    <w:rsid w:val="005862BE"/>
    <w:rsid w:val="0059303F"/>
    <w:rsid w:val="005931A4"/>
    <w:rsid w:val="00594F83"/>
    <w:rsid w:val="005E0F39"/>
    <w:rsid w:val="005E110E"/>
    <w:rsid w:val="006232F9"/>
    <w:rsid w:val="00627A8F"/>
    <w:rsid w:val="00657C07"/>
    <w:rsid w:val="00662B2D"/>
    <w:rsid w:val="00671F6F"/>
    <w:rsid w:val="006800CB"/>
    <w:rsid w:val="0069363D"/>
    <w:rsid w:val="00697043"/>
    <w:rsid w:val="006B6B4D"/>
    <w:rsid w:val="006C3DA8"/>
    <w:rsid w:val="006D1ED6"/>
    <w:rsid w:val="006E47E7"/>
    <w:rsid w:val="006F7839"/>
    <w:rsid w:val="00710903"/>
    <w:rsid w:val="00716301"/>
    <w:rsid w:val="00732461"/>
    <w:rsid w:val="007513D6"/>
    <w:rsid w:val="0075518A"/>
    <w:rsid w:val="00784B20"/>
    <w:rsid w:val="007853BD"/>
    <w:rsid w:val="007B0EE2"/>
    <w:rsid w:val="007B2CF6"/>
    <w:rsid w:val="007C7508"/>
    <w:rsid w:val="007C777B"/>
    <w:rsid w:val="007E07DB"/>
    <w:rsid w:val="00827B86"/>
    <w:rsid w:val="00873159"/>
    <w:rsid w:val="008D21CE"/>
    <w:rsid w:val="00904E31"/>
    <w:rsid w:val="00915D79"/>
    <w:rsid w:val="00917769"/>
    <w:rsid w:val="00940B10"/>
    <w:rsid w:val="009545CB"/>
    <w:rsid w:val="009702D5"/>
    <w:rsid w:val="00972A87"/>
    <w:rsid w:val="00977637"/>
    <w:rsid w:val="00977FC5"/>
    <w:rsid w:val="00981EE0"/>
    <w:rsid w:val="00982F49"/>
    <w:rsid w:val="009846D7"/>
    <w:rsid w:val="009A0BE0"/>
    <w:rsid w:val="009C754C"/>
    <w:rsid w:val="009D6FA3"/>
    <w:rsid w:val="009E20F0"/>
    <w:rsid w:val="009E37F9"/>
    <w:rsid w:val="00A003EE"/>
    <w:rsid w:val="00A029C2"/>
    <w:rsid w:val="00A0536C"/>
    <w:rsid w:val="00A257E5"/>
    <w:rsid w:val="00A26A91"/>
    <w:rsid w:val="00A367FA"/>
    <w:rsid w:val="00A5646F"/>
    <w:rsid w:val="00A5726D"/>
    <w:rsid w:val="00A63AB1"/>
    <w:rsid w:val="00A71C3A"/>
    <w:rsid w:val="00A80B65"/>
    <w:rsid w:val="00AB6BEB"/>
    <w:rsid w:val="00AE66A4"/>
    <w:rsid w:val="00AF3548"/>
    <w:rsid w:val="00B04CA8"/>
    <w:rsid w:val="00B3583C"/>
    <w:rsid w:val="00B44B04"/>
    <w:rsid w:val="00B57CFB"/>
    <w:rsid w:val="00B63304"/>
    <w:rsid w:val="00B71160"/>
    <w:rsid w:val="00B81978"/>
    <w:rsid w:val="00BA3A8E"/>
    <w:rsid w:val="00BD5A8C"/>
    <w:rsid w:val="00BE6421"/>
    <w:rsid w:val="00C11F16"/>
    <w:rsid w:val="00C202E2"/>
    <w:rsid w:val="00C22E54"/>
    <w:rsid w:val="00C3210C"/>
    <w:rsid w:val="00C532B4"/>
    <w:rsid w:val="00C70301"/>
    <w:rsid w:val="00C70372"/>
    <w:rsid w:val="00C8018E"/>
    <w:rsid w:val="00C834BD"/>
    <w:rsid w:val="00C8685A"/>
    <w:rsid w:val="00C87441"/>
    <w:rsid w:val="00C97077"/>
    <w:rsid w:val="00CA7DF3"/>
    <w:rsid w:val="00CF0793"/>
    <w:rsid w:val="00D25C72"/>
    <w:rsid w:val="00D31D6A"/>
    <w:rsid w:val="00D47416"/>
    <w:rsid w:val="00D5519D"/>
    <w:rsid w:val="00D70D5D"/>
    <w:rsid w:val="00D80828"/>
    <w:rsid w:val="00D9379D"/>
    <w:rsid w:val="00DA6880"/>
    <w:rsid w:val="00DB03EC"/>
    <w:rsid w:val="00DB2D40"/>
    <w:rsid w:val="00DB5C52"/>
    <w:rsid w:val="00DF46DF"/>
    <w:rsid w:val="00E03B01"/>
    <w:rsid w:val="00E1185C"/>
    <w:rsid w:val="00E222A9"/>
    <w:rsid w:val="00E419FC"/>
    <w:rsid w:val="00E55812"/>
    <w:rsid w:val="00E75022"/>
    <w:rsid w:val="00E8033D"/>
    <w:rsid w:val="00E84A83"/>
    <w:rsid w:val="00E860FB"/>
    <w:rsid w:val="00E93F81"/>
    <w:rsid w:val="00EA564B"/>
    <w:rsid w:val="00ED1EF8"/>
    <w:rsid w:val="00EF099A"/>
    <w:rsid w:val="00EF5D14"/>
    <w:rsid w:val="00F078BD"/>
    <w:rsid w:val="00F12FB7"/>
    <w:rsid w:val="00F152A5"/>
    <w:rsid w:val="00F21266"/>
    <w:rsid w:val="00F2296C"/>
    <w:rsid w:val="00F27C56"/>
    <w:rsid w:val="00F35E0E"/>
    <w:rsid w:val="00F5360E"/>
    <w:rsid w:val="00F73EE8"/>
    <w:rsid w:val="00F77A8A"/>
    <w:rsid w:val="00F8550E"/>
    <w:rsid w:val="00F92A96"/>
    <w:rsid w:val="00F9727E"/>
    <w:rsid w:val="00FA0953"/>
    <w:rsid w:val="00FA1B41"/>
    <w:rsid w:val="00FC03D5"/>
    <w:rsid w:val="00FD2187"/>
    <w:rsid w:val="00FF1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4BE2BD21"/>
  <w15:docId w15:val="{F496DCAF-3EF7-4492-9962-D6BDB98B7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2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4C3"/>
    <w:pPr>
      <w:ind w:left="720"/>
      <w:contextualSpacing/>
    </w:pPr>
  </w:style>
  <w:style w:type="character" w:styleId="Hyperlink">
    <w:name w:val="Hyperlink"/>
    <w:basedOn w:val="DefaultParagraphFont"/>
    <w:rsid w:val="00AE66A4"/>
    <w:rPr>
      <w:color w:val="0000FF"/>
      <w:u w:val="single"/>
    </w:rPr>
  </w:style>
  <w:style w:type="paragraph" w:styleId="NormalWeb">
    <w:name w:val="Normal (Web)"/>
    <w:basedOn w:val="Normal"/>
    <w:rsid w:val="00AE6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1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0FF"/>
    <w:rPr>
      <w:rFonts w:ascii="Tahoma" w:hAnsi="Tahoma" w:cs="Tahoma"/>
      <w:sz w:val="16"/>
      <w:szCs w:val="16"/>
    </w:rPr>
  </w:style>
  <w:style w:type="paragraph" w:styleId="Header">
    <w:name w:val="header"/>
    <w:basedOn w:val="Normal"/>
    <w:link w:val="HeaderChar"/>
    <w:uiPriority w:val="99"/>
    <w:unhideWhenUsed/>
    <w:rsid w:val="00A56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46F"/>
  </w:style>
  <w:style w:type="paragraph" w:styleId="Footer">
    <w:name w:val="footer"/>
    <w:basedOn w:val="Normal"/>
    <w:link w:val="FooterChar"/>
    <w:uiPriority w:val="99"/>
    <w:unhideWhenUsed/>
    <w:rsid w:val="00A56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6621158">
      <w:bodyDiv w:val="1"/>
      <w:marLeft w:val="0"/>
      <w:marRight w:val="0"/>
      <w:marTop w:val="0"/>
      <w:marBottom w:val="0"/>
      <w:divBdr>
        <w:top w:val="none" w:sz="0" w:space="0" w:color="auto"/>
        <w:left w:val="none" w:sz="0" w:space="0" w:color="auto"/>
        <w:bottom w:val="none" w:sz="0" w:space="0" w:color="auto"/>
        <w:right w:val="none" w:sz="0" w:space="0" w:color="auto"/>
      </w:divBdr>
      <w:divsChild>
        <w:div w:id="1689480509">
          <w:marLeft w:val="0"/>
          <w:marRight w:val="0"/>
          <w:marTop w:val="0"/>
          <w:marBottom w:val="0"/>
          <w:divBdr>
            <w:top w:val="none" w:sz="0" w:space="0" w:color="auto"/>
            <w:left w:val="none" w:sz="0" w:space="0" w:color="auto"/>
            <w:bottom w:val="none" w:sz="0" w:space="0" w:color="auto"/>
            <w:right w:val="none" w:sz="0" w:space="0" w:color="auto"/>
          </w:divBdr>
          <w:divsChild>
            <w:div w:id="952978436">
              <w:marLeft w:val="0"/>
              <w:marRight w:val="0"/>
              <w:marTop w:val="0"/>
              <w:marBottom w:val="0"/>
              <w:divBdr>
                <w:top w:val="none" w:sz="0" w:space="0" w:color="auto"/>
                <w:left w:val="none" w:sz="0" w:space="0" w:color="auto"/>
                <w:bottom w:val="none" w:sz="0" w:space="0" w:color="auto"/>
                <w:right w:val="none" w:sz="0" w:space="0" w:color="auto"/>
              </w:divBdr>
              <w:divsChild>
                <w:div w:id="367225041">
                  <w:marLeft w:val="0"/>
                  <w:marRight w:val="0"/>
                  <w:marTop w:val="0"/>
                  <w:marBottom w:val="0"/>
                  <w:divBdr>
                    <w:top w:val="none" w:sz="0" w:space="0" w:color="auto"/>
                    <w:left w:val="none" w:sz="0" w:space="0" w:color="auto"/>
                    <w:bottom w:val="none" w:sz="0" w:space="0" w:color="auto"/>
                    <w:right w:val="none" w:sz="0" w:space="0" w:color="auto"/>
                  </w:divBdr>
                  <w:divsChild>
                    <w:div w:id="1774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4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CB2BC-3AD0-40E7-8844-AC6CF4D85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1227</Words>
  <Characters>6998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Gaddis</dc:creator>
  <cp:keywords/>
  <dc:description/>
  <cp:lastModifiedBy>Kelly Owen</cp:lastModifiedBy>
  <cp:revision>2</cp:revision>
  <cp:lastPrinted>2012-10-31T21:57:00Z</cp:lastPrinted>
  <dcterms:created xsi:type="dcterms:W3CDTF">2021-03-09T17:14:00Z</dcterms:created>
  <dcterms:modified xsi:type="dcterms:W3CDTF">2021-03-09T17:14:00Z</dcterms:modified>
</cp:coreProperties>
</file>